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C9" w:rsidRDefault="004664BC" w:rsidP="005C31C9">
      <w:pPr>
        <w:tabs>
          <w:tab w:val="left" w:pos="370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0</wp:posOffset>
            </wp:positionV>
            <wp:extent cx="1828800" cy="526009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-NR_conver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1C9">
        <w:tab/>
      </w:r>
      <w:r w:rsidR="005C31C9">
        <w:rPr>
          <w:noProof/>
          <w:lang w:val="en-GB" w:eastAsia="en-GB"/>
        </w:rPr>
        <w:drawing>
          <wp:inline distT="0" distB="0" distL="0" distR="0" wp14:anchorId="7F0E9E19" wp14:editId="6ED419E5">
            <wp:extent cx="1828800" cy="725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4B" w:rsidRDefault="005C31C9" w:rsidP="005C31C9">
      <w:r>
        <w:br w:type="textWrapping" w:clear="all"/>
      </w:r>
    </w:p>
    <w:p w:rsidR="004F704B" w:rsidRPr="005C31C9" w:rsidRDefault="004664BC" w:rsidP="005C31C9">
      <w:pPr>
        <w:pStyle w:val="Heading1"/>
        <w:jc w:val="center"/>
        <w:rPr>
          <w:color w:val="00B050"/>
        </w:rPr>
      </w:pPr>
      <w:r w:rsidRPr="005C31C9">
        <w:rPr>
          <w:color w:val="00B050"/>
        </w:rPr>
        <w:t>INTERNAL CALL FOR EXPRESSION OF INTEREST</w:t>
      </w:r>
    </w:p>
    <w:p w:rsidR="004F704B" w:rsidRPr="005C31C9" w:rsidRDefault="004664BC">
      <w:pPr>
        <w:jc w:val="center"/>
        <w:rPr>
          <w:color w:val="00B050"/>
        </w:rPr>
      </w:pPr>
      <w:r w:rsidRPr="005C31C9">
        <w:rPr>
          <w:b/>
          <w:color w:val="00B050"/>
        </w:rPr>
        <w:t>FOR TRAINING</w:t>
      </w:r>
      <w:r w:rsidR="00947614">
        <w:rPr>
          <w:b/>
          <w:color w:val="00B050"/>
        </w:rPr>
        <w:t xml:space="preserve"> </w:t>
      </w:r>
      <w:r w:rsidR="00947614" w:rsidRPr="005C31C9">
        <w:rPr>
          <w:b/>
          <w:color w:val="00B050"/>
        </w:rPr>
        <w:t>FACILITATORS</w:t>
      </w:r>
    </w:p>
    <w:p w:rsidR="00433D74" w:rsidRDefault="004664BC" w:rsidP="00433D74">
      <w:r>
        <w:t>In the framework of the</w:t>
      </w:r>
      <w:r w:rsidR="00947614">
        <w:t xml:space="preserve"> Erasmus Virtual Exchange for Youth Participation and Skills Development</w:t>
      </w:r>
      <w:r>
        <w:t xml:space="preserve"> </w:t>
      </w:r>
      <w:r w:rsidR="00947614">
        <w:t xml:space="preserve">- SEAL-NP </w:t>
      </w:r>
      <w:proofErr w:type="gramStart"/>
      <w:r w:rsidR="00947614">
        <w:t xml:space="preserve">Project </w:t>
      </w:r>
      <w:r>
        <w:t>,</w:t>
      </w:r>
      <w:proofErr w:type="gramEnd"/>
      <w:r w:rsidR="00433D74">
        <w:t xml:space="preserve"> between the partners:</w:t>
      </w:r>
    </w:p>
    <w:p w:rsidR="00433D74" w:rsidRDefault="00433D74" w:rsidP="00433D74">
      <w:pPr>
        <w:spacing w:after="0" w:line="240" w:lineRule="auto"/>
      </w:pPr>
      <w:r>
        <w:t xml:space="preserve"> 1.INTERNATIONAL BALKAN UNIVERSITY (IBU)</w:t>
      </w:r>
    </w:p>
    <w:p w:rsidR="00433D74" w:rsidRDefault="00433D74" w:rsidP="00433D74">
      <w:pPr>
        <w:spacing w:after="0" w:line="240" w:lineRule="auto"/>
      </w:pPr>
      <w:r>
        <w:t>2.THE BALTIC INTERNATIONAL ACADEMY (BIA)</w:t>
      </w:r>
    </w:p>
    <w:p w:rsidR="00433D74" w:rsidRDefault="00433D74" w:rsidP="00433D74">
      <w:pPr>
        <w:spacing w:after="0" w:line="240" w:lineRule="auto"/>
      </w:pPr>
      <w:r>
        <w:t>3.THE WARSAW UNIVERSITY OF TECHNOLOGY (WUT)</w:t>
      </w:r>
    </w:p>
    <w:p w:rsidR="00433D74" w:rsidRDefault="00433D74" w:rsidP="00433D74">
      <w:pPr>
        <w:spacing w:after="0" w:line="240" w:lineRule="auto"/>
      </w:pPr>
      <w:r>
        <w:t>4.KYIV NATIONAL UNIVERSITY OF TECHNOLOGIES AND DESIGN (KNUTD)</w:t>
      </w:r>
    </w:p>
    <w:p w:rsidR="00433D74" w:rsidRDefault="00433D74" w:rsidP="00433D74">
      <w:pPr>
        <w:spacing w:after="0" w:line="240" w:lineRule="auto"/>
      </w:pPr>
      <w:r>
        <w:t>5.MINGACHEVIR STATE UNIVERSITY (MSU)</w:t>
      </w:r>
    </w:p>
    <w:p w:rsidR="00433D74" w:rsidRDefault="00433D74" w:rsidP="00433D74">
      <w:pPr>
        <w:spacing w:after="0" w:line="240" w:lineRule="auto"/>
      </w:pPr>
      <w:r>
        <w:t>6.INSTITUTE FOR SOCIAL AND ECONOMIC INITIATIVES (ISEI)</w:t>
      </w:r>
    </w:p>
    <w:p w:rsidR="00433D74" w:rsidRDefault="00433D74" w:rsidP="00433D74">
      <w:pPr>
        <w:spacing w:after="0" w:line="240" w:lineRule="auto"/>
      </w:pPr>
      <w:r>
        <w:t>7.KYIV EDUCATION, TRAINING AND YOUTH CENTRE (KETY)</w:t>
      </w:r>
    </w:p>
    <w:p w:rsidR="00433D74" w:rsidRDefault="00433D74" w:rsidP="00433D74">
      <w:pPr>
        <w:spacing w:after="0" w:line="240" w:lineRule="auto"/>
      </w:pPr>
      <w:r>
        <w:t>8.SWISS CENTER OF EXCELLENCE IN DIGITAL TRANSFORMATION AND ECOSYSTEM LEADERSHIP (DITELC)</w:t>
      </w:r>
      <w:r w:rsidR="004664BC">
        <w:t xml:space="preserve"> </w:t>
      </w:r>
    </w:p>
    <w:p w:rsidR="00433D74" w:rsidRDefault="00433D74" w:rsidP="00433D74">
      <w:pPr>
        <w:spacing w:after="0" w:line="240" w:lineRule="auto"/>
      </w:pPr>
    </w:p>
    <w:p w:rsidR="004F704B" w:rsidRDefault="004664BC" w:rsidP="00433D74">
      <w:pPr>
        <w:spacing w:after="0" w:line="240" w:lineRule="auto"/>
      </w:pPr>
      <w:r>
        <w:t>International Balkan University announces an internal call for expression of interest for</w:t>
      </w:r>
      <w:r w:rsidR="00947614">
        <w:t xml:space="preserve"> training</w:t>
      </w:r>
      <w:r>
        <w:t xml:space="preserve"> facilitators.</w:t>
      </w:r>
      <w:r>
        <w:br/>
      </w:r>
      <w:r>
        <w:br/>
        <w:t>The SEAL-NP project aims to strengthen virtual exchange methods for youth engagement, focusing on increasing social inclusion, civic participation, and professional skills among young people across Europe.</w:t>
      </w:r>
      <w:r>
        <w:br/>
      </w:r>
      <w:r>
        <w:br/>
        <w:t>As part of this initiative, a Facilitator Training Workshop will be organized at International Balkan University (Skopje)</w:t>
      </w:r>
      <w:r w:rsidR="00947614">
        <w:t xml:space="preserve"> from 29</w:t>
      </w:r>
      <w:r w:rsidR="00947614" w:rsidRPr="00947614">
        <w:rPr>
          <w:vertAlign w:val="superscript"/>
        </w:rPr>
        <w:t>th</w:t>
      </w:r>
      <w:r w:rsidR="00947614">
        <w:t xml:space="preserve"> of September  to 3</w:t>
      </w:r>
      <w:r w:rsidR="00947614" w:rsidRPr="00947614">
        <w:rPr>
          <w:vertAlign w:val="superscript"/>
        </w:rPr>
        <w:t>rd</w:t>
      </w:r>
      <w:r w:rsidR="00947614">
        <w:t xml:space="preserve"> </w:t>
      </w:r>
      <w:r w:rsidR="00061B43">
        <w:t>October</w:t>
      </w:r>
      <w:r w:rsidR="00947614">
        <w:t xml:space="preserve"> </w:t>
      </w:r>
      <w:r>
        <w:t>, where selected individuals will be equipped with the knowledge and tools to support future virtual exchange sessions under the SEAL-NP project.</w:t>
      </w:r>
    </w:p>
    <w:p w:rsidR="00947614" w:rsidRDefault="00947614"/>
    <w:p w:rsidR="004F704B" w:rsidRPr="005C31C9" w:rsidRDefault="004664BC">
      <w:pPr>
        <w:pStyle w:val="Heading2"/>
        <w:rPr>
          <w:color w:val="00B050"/>
        </w:rPr>
      </w:pPr>
      <w:r w:rsidRPr="005C31C9">
        <w:rPr>
          <w:color w:val="00B050"/>
        </w:rPr>
        <w:t xml:space="preserve"> Workshop Details:</w:t>
      </w:r>
    </w:p>
    <w:p w:rsidR="000C64B1" w:rsidRDefault="004664BC" w:rsidP="000C64B1">
      <w:r>
        <w:rPr>
          <w:b/>
        </w:rPr>
        <w:t xml:space="preserve">Location: </w:t>
      </w:r>
      <w:r>
        <w:t>International Balkan University, Skopje, North Macedonia</w:t>
      </w:r>
      <w:r>
        <w:br/>
      </w:r>
      <w:r>
        <w:rPr>
          <w:b/>
        </w:rPr>
        <w:t xml:space="preserve">Training Dates: </w:t>
      </w:r>
      <w:r w:rsidR="005C31C9">
        <w:t>29.09.2025-03.10.2025</w:t>
      </w:r>
      <w:r>
        <w:br/>
      </w:r>
      <w:r>
        <w:rPr>
          <w:b/>
        </w:rPr>
        <w:t xml:space="preserve">Working Language: </w:t>
      </w:r>
      <w:r>
        <w:t>English</w:t>
      </w:r>
      <w:r>
        <w:br/>
      </w:r>
      <w:r>
        <w:rPr>
          <w:b/>
        </w:rPr>
        <w:t>Target Group</w:t>
      </w:r>
      <w:r w:rsidRPr="00061B43">
        <w:t xml:space="preserve">: </w:t>
      </w:r>
      <w:r w:rsidR="00061B43" w:rsidRPr="00061B43">
        <w:t>Individuals who are involved in teaching process</w:t>
      </w:r>
      <w:r w:rsidR="00061B43" w:rsidRPr="00061B43">
        <w:rPr>
          <w:b/>
        </w:rPr>
        <w:t xml:space="preserve"> (</w:t>
      </w:r>
      <w:proofErr w:type="spellStart"/>
      <w:r w:rsidR="00061B43" w:rsidRPr="00061B43">
        <w:t>Phd</w:t>
      </w:r>
      <w:proofErr w:type="spellEnd"/>
      <w:r w:rsidR="00061B43" w:rsidRPr="00061B43">
        <w:t xml:space="preserve"> </w:t>
      </w:r>
      <w:proofErr w:type="spellStart"/>
      <w:r w:rsidR="00061B43" w:rsidRPr="00061B43">
        <w:t>Studednt</w:t>
      </w:r>
      <w:r w:rsidR="003839B4">
        <w:t>s</w:t>
      </w:r>
      <w:proofErr w:type="spellEnd"/>
      <w:r w:rsidR="003839B4">
        <w:t xml:space="preserve">, Teaching assistants, assistant professors and associate </w:t>
      </w:r>
      <w:proofErr w:type="spellStart"/>
      <w:r w:rsidR="003839B4">
        <w:t>profesors</w:t>
      </w:r>
      <w:proofErr w:type="spellEnd"/>
      <w:r w:rsidR="00061B43" w:rsidRPr="00061B43">
        <w:t xml:space="preserve"> )</w:t>
      </w:r>
      <w:r w:rsidR="00061B43" w:rsidRPr="00061B43">
        <w:tab/>
      </w:r>
      <w:r w:rsidR="000C64B1">
        <w:tab/>
      </w:r>
      <w:r w:rsidR="000C64B1">
        <w:tab/>
      </w:r>
      <w:r w:rsidR="000C64B1">
        <w:tab/>
        <w:t xml:space="preserve">                 </w:t>
      </w:r>
      <w:r w:rsidR="000C64B1" w:rsidRPr="000C64B1">
        <w:rPr>
          <w:b/>
        </w:rPr>
        <w:t xml:space="preserve">Aim of the Training: </w:t>
      </w:r>
      <w:r w:rsidR="000C64B1">
        <w:t>To enhance 21</w:t>
      </w:r>
      <w:r w:rsidR="000C64B1" w:rsidRPr="00061B43">
        <w:rPr>
          <w:vertAlign w:val="superscript"/>
        </w:rPr>
        <w:t>st</w:t>
      </w:r>
      <w:r w:rsidR="000C64B1">
        <w:t xml:space="preserve"> Century skills for facilitators</w:t>
      </w:r>
    </w:p>
    <w:p w:rsidR="000C64B1" w:rsidRDefault="000C64B1">
      <w:pPr>
        <w:rPr>
          <w:color w:val="FF0000"/>
        </w:rPr>
      </w:pPr>
    </w:p>
    <w:p w:rsidR="0004559D" w:rsidRPr="0004559D" w:rsidRDefault="004664BC">
      <w:r>
        <w:rPr>
          <w:b/>
        </w:rPr>
        <w:t xml:space="preserve">Expected Outcome: </w:t>
      </w:r>
      <w:r w:rsidR="00061B43" w:rsidRPr="00061B43">
        <w:t>up to 25</w:t>
      </w:r>
      <w:r>
        <w:t xml:space="preserve"> trained facilitators capable of leading virtual exchanges for 250 students across the SEAL-NP partner institutions</w:t>
      </w:r>
      <w:r w:rsidR="00061B43">
        <w:t>. The trained facilit</w:t>
      </w:r>
      <w:r w:rsidR="003839B4">
        <w:t>ators will facilitate synchronous and insynchronius</w:t>
      </w:r>
      <w:r w:rsidR="00061B43">
        <w:t xml:space="preserve"> VE classes. </w:t>
      </w:r>
      <w:r w:rsidR="0004559D">
        <w:t xml:space="preserve"> </w:t>
      </w:r>
      <w:r w:rsidR="0004559D">
        <w:tab/>
        <w:t xml:space="preserve">                                                                                       </w:t>
      </w:r>
      <w:proofErr w:type="gramStart"/>
      <w:r w:rsidR="0004559D" w:rsidRPr="0004559D">
        <w:rPr>
          <w:b/>
        </w:rPr>
        <w:t xml:space="preserve">ECTS </w:t>
      </w:r>
      <w:r w:rsidR="0004559D">
        <w:rPr>
          <w:b/>
        </w:rPr>
        <w:t>:</w:t>
      </w:r>
      <w:proofErr w:type="gramEnd"/>
      <w:r w:rsidR="0004559D">
        <w:rPr>
          <w:b/>
        </w:rPr>
        <w:t xml:space="preserve"> </w:t>
      </w:r>
      <w:r w:rsidR="0004559D" w:rsidRPr="0004559D">
        <w:t>Trained Facilitators are going to gain 2 ECTS</w:t>
      </w:r>
    </w:p>
    <w:p w:rsidR="004F704B" w:rsidRPr="005C31C9" w:rsidRDefault="004664BC">
      <w:pPr>
        <w:pStyle w:val="Heading2"/>
        <w:rPr>
          <w:color w:val="00B050"/>
        </w:rPr>
      </w:pPr>
      <w:r w:rsidRPr="005C31C9">
        <w:rPr>
          <w:color w:val="00B050"/>
        </w:rPr>
        <w:t xml:space="preserve"> Eligibility Criteria:</w:t>
      </w:r>
    </w:p>
    <w:p w:rsidR="004F704B" w:rsidRDefault="004664BC">
      <w:r>
        <w:t>Interested candidates must:</w:t>
      </w:r>
      <w:r>
        <w:br/>
        <w:t>- Be fluent in English (working language of the project)</w:t>
      </w:r>
      <w:r>
        <w:br/>
        <w:t>- Be affiliated with IBU as staff, assistant, graduate student, or alumni</w:t>
      </w:r>
      <w:r>
        <w:br/>
        <w:t>- Be motivated to engage in youth work, civic engagement, or digital education</w:t>
      </w:r>
      <w:r>
        <w:br/>
        <w:t>- Demonstrate strong communication, facilitation, and organizational skills</w:t>
      </w:r>
      <w:r>
        <w:br/>
        <w:t>- Prior experience with Erasmus+ projects or virtual collaboration is considered an asset</w:t>
      </w:r>
    </w:p>
    <w:p w:rsidR="004F704B" w:rsidRPr="005C31C9" w:rsidRDefault="004664BC">
      <w:pPr>
        <w:pStyle w:val="Heading2"/>
        <w:rPr>
          <w:color w:val="00B050"/>
        </w:rPr>
      </w:pPr>
      <w:r w:rsidRPr="005C31C9">
        <w:rPr>
          <w:color w:val="00B050"/>
        </w:rPr>
        <w:t xml:space="preserve"> Application Process:</w:t>
      </w:r>
    </w:p>
    <w:p w:rsidR="004F704B" w:rsidRDefault="004664BC">
      <w:r>
        <w:t>Interested candidates should complete the Google Application Form available at the following link:</w:t>
      </w:r>
      <w:r>
        <w:br/>
      </w:r>
      <w:hyperlink r:id="rId10" w:history="1">
        <w:r w:rsidR="009963F2" w:rsidRPr="009963F2">
          <w:rPr>
            <w:rStyle w:val="Hyperlink"/>
          </w:rPr>
          <w:t>https://docs.google.com/forms/d/e/1FAIpQLSf1hxPSlNMomkMSrINMItEqszgi8hSYq5LkRMW8BiCKYQsrtQ/viewform?usp=header</w:t>
        </w:r>
      </w:hyperlink>
      <w:bookmarkStart w:id="0" w:name="_GoBack"/>
      <w:bookmarkEnd w:id="0"/>
      <w:r>
        <w:br/>
      </w:r>
      <w:r>
        <w:br/>
        <w:t>App</w:t>
      </w:r>
      <w:r w:rsidR="003839B4">
        <w:t>lications must include:</w:t>
      </w:r>
      <w:r w:rsidR="003839B4">
        <w:br/>
        <w:t>- P</w:t>
      </w:r>
      <w:r>
        <w:t>ersonal motivation</w:t>
      </w:r>
      <w:r w:rsidR="003839B4">
        <w:t xml:space="preserve"> letter</w:t>
      </w:r>
      <w:r>
        <w:t xml:space="preserve"> (max 300 words)</w:t>
      </w:r>
      <w:r>
        <w:br/>
        <w:t>- CV (optional upload or pasted into the form)</w:t>
      </w:r>
      <w:r>
        <w:br/>
        <w:t>- Availability for the workshop dates</w:t>
      </w:r>
    </w:p>
    <w:p w:rsidR="004F704B" w:rsidRPr="005C31C9" w:rsidRDefault="004664BC">
      <w:pPr>
        <w:pStyle w:val="Heading2"/>
        <w:rPr>
          <w:color w:val="00B050"/>
        </w:rPr>
      </w:pPr>
      <w:r w:rsidRPr="005C31C9">
        <w:rPr>
          <w:color w:val="00B050"/>
        </w:rPr>
        <w:t xml:space="preserve"> Deadline for Applications:</w:t>
      </w:r>
    </w:p>
    <w:p w:rsidR="004F704B" w:rsidRDefault="00FC2A6B" w:rsidP="00061B43">
      <w:pPr>
        <w:pStyle w:val="ListParagraph"/>
        <w:numPr>
          <w:ilvl w:val="0"/>
          <w:numId w:val="10"/>
        </w:numPr>
      </w:pPr>
      <w:r>
        <w:t xml:space="preserve">Submitting online </w:t>
      </w:r>
      <w:r w:rsidR="00061B43">
        <w:t>registration :</w:t>
      </w:r>
      <w:r w:rsidR="00061B43" w:rsidRPr="00061B43">
        <w:t>22</w:t>
      </w:r>
      <w:r w:rsidR="005C31C9" w:rsidRPr="00061B43">
        <w:t>.08.2025</w:t>
      </w:r>
    </w:p>
    <w:p w:rsidR="00061B43" w:rsidRDefault="00061B43" w:rsidP="00061B43">
      <w:pPr>
        <w:pStyle w:val="ListParagraph"/>
        <w:numPr>
          <w:ilvl w:val="0"/>
          <w:numId w:val="10"/>
        </w:numPr>
      </w:pPr>
      <w:r>
        <w:t>Process of selection: 25.08.2025- 08.09.2025</w:t>
      </w:r>
    </w:p>
    <w:p w:rsidR="00061B43" w:rsidRPr="00061B43" w:rsidRDefault="00061B43" w:rsidP="00061B43">
      <w:pPr>
        <w:pStyle w:val="ListParagraph"/>
        <w:numPr>
          <w:ilvl w:val="0"/>
          <w:numId w:val="10"/>
        </w:numPr>
      </w:pPr>
      <w:r>
        <w:t>Notification of selected: 10.09.2025</w:t>
      </w:r>
    </w:p>
    <w:p w:rsidR="004F704B" w:rsidRPr="005C31C9" w:rsidRDefault="004664BC">
      <w:pPr>
        <w:pStyle w:val="Heading2"/>
        <w:rPr>
          <w:color w:val="00B050"/>
        </w:rPr>
      </w:pPr>
      <w:r w:rsidRPr="005C31C9">
        <w:rPr>
          <w:color w:val="00B050"/>
        </w:rPr>
        <w:t>Selection &amp; Responsibilities:</w:t>
      </w:r>
    </w:p>
    <w:p w:rsidR="00061B43" w:rsidRDefault="004664BC">
      <w:r>
        <w:t>Selected facilitators will:</w:t>
      </w:r>
      <w:r>
        <w:br/>
        <w:t>- Receive specialized training in intercultural dialogue, conflict resolution, and digital facilitation</w:t>
      </w:r>
      <w:r>
        <w:br/>
        <w:t>- Be involved in leading virtual exchange workshops with students from IBU and SEAL-NP partner universities</w:t>
      </w:r>
      <w:r w:rsidR="00061B43">
        <w:tab/>
      </w:r>
      <w:r w:rsidR="00061B43">
        <w:tab/>
      </w:r>
      <w:r w:rsidR="00061B43">
        <w:tab/>
      </w:r>
      <w:r w:rsidR="00061B43">
        <w:tab/>
      </w:r>
      <w:r w:rsidR="00061B43">
        <w:tab/>
      </w:r>
      <w:r w:rsidR="00061B43">
        <w:tab/>
      </w:r>
      <w:r w:rsidR="00061B43">
        <w:tab/>
      </w:r>
      <w:r w:rsidR="00061B43">
        <w:tab/>
      </w:r>
      <w:r w:rsidR="00061B43">
        <w:tab/>
        <w:t xml:space="preserve">               -</w:t>
      </w:r>
      <w:r w:rsidR="00061B43" w:rsidRPr="00061B43">
        <w:t xml:space="preserve"> </w:t>
      </w:r>
      <w:r w:rsidR="00061B43">
        <w:t xml:space="preserve">The trained facilitators will facilitate synonymous and synonymous VE classes to the partners from Ukraine, Azerbaijan , Poland  and Latvia. </w:t>
      </w:r>
      <w:r>
        <w:br/>
        <w:t>- Gain a certificate of completion and potential opportunity to participate in project dissemination events</w:t>
      </w:r>
    </w:p>
    <w:p w:rsidR="004F704B" w:rsidRDefault="004664BC">
      <w:r>
        <w:t>For further information, please contact</w:t>
      </w:r>
      <w:r w:rsidR="00FC2A6B">
        <w:t xml:space="preserve">: </w:t>
      </w:r>
      <w:r>
        <w:t xml:space="preserve"> </w:t>
      </w:r>
      <w:r w:rsidR="00FC2A6B">
        <w:rPr>
          <w:b/>
        </w:rPr>
        <w:t>c</w:t>
      </w:r>
      <w:r w:rsidR="005C31C9" w:rsidRPr="00061B43">
        <w:rPr>
          <w:b/>
        </w:rPr>
        <w:t>eneta.telak@ibu.edu.mk</w:t>
      </w:r>
    </w:p>
    <w:sectPr w:rsidR="004F704B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E4" w:rsidRDefault="001174E4" w:rsidP="005C31C9">
      <w:pPr>
        <w:spacing w:after="0" w:line="240" w:lineRule="auto"/>
      </w:pPr>
      <w:r>
        <w:separator/>
      </w:r>
    </w:p>
  </w:endnote>
  <w:endnote w:type="continuationSeparator" w:id="0">
    <w:p w:rsidR="001174E4" w:rsidRDefault="001174E4" w:rsidP="005C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E4" w:rsidRDefault="001174E4" w:rsidP="005C31C9">
      <w:pPr>
        <w:spacing w:after="0" w:line="240" w:lineRule="auto"/>
      </w:pPr>
      <w:r>
        <w:separator/>
      </w:r>
    </w:p>
  </w:footnote>
  <w:footnote w:type="continuationSeparator" w:id="0">
    <w:p w:rsidR="001174E4" w:rsidRDefault="001174E4" w:rsidP="005C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14" w:rsidRDefault="00947614">
    <w:pPr>
      <w:pStyle w:val="Header"/>
    </w:pPr>
    <w:r>
      <w:rPr>
        <w:noProof/>
        <w:lang w:val="en-GB" w:eastAsia="en-GB"/>
      </w:rPr>
      <w:drawing>
        <wp:inline distT="0" distB="0" distL="0" distR="0" wp14:anchorId="625D45E3" wp14:editId="2F4EF4A0">
          <wp:extent cx="1561637" cy="661035"/>
          <wp:effectExtent l="0" t="0" r="63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Founded EU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807" cy="66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86648"/>
    <w:multiLevelType w:val="hybridMultilevel"/>
    <w:tmpl w:val="B9A6CD06"/>
    <w:lvl w:ilvl="0" w:tplc="555E6F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559D"/>
    <w:rsid w:val="0006063C"/>
    <w:rsid w:val="00061B43"/>
    <w:rsid w:val="000C64B1"/>
    <w:rsid w:val="001174E4"/>
    <w:rsid w:val="0015074B"/>
    <w:rsid w:val="0015454A"/>
    <w:rsid w:val="00166B49"/>
    <w:rsid w:val="00183F36"/>
    <w:rsid w:val="0029639D"/>
    <w:rsid w:val="00325EAA"/>
    <w:rsid w:val="00326F90"/>
    <w:rsid w:val="003839B4"/>
    <w:rsid w:val="003930CB"/>
    <w:rsid w:val="00433D74"/>
    <w:rsid w:val="004664BC"/>
    <w:rsid w:val="004F704B"/>
    <w:rsid w:val="005C31C9"/>
    <w:rsid w:val="00935C3C"/>
    <w:rsid w:val="00947614"/>
    <w:rsid w:val="009963F2"/>
    <w:rsid w:val="00AA1D8D"/>
    <w:rsid w:val="00B47730"/>
    <w:rsid w:val="00B61AA1"/>
    <w:rsid w:val="00B80C76"/>
    <w:rsid w:val="00CB0664"/>
    <w:rsid w:val="00FC2A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90A666-58E1-428C-B380-C15ABD3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C31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1hxPSlNMomkMSrINMItEqszgi8hSYq5LkRMW8BiCKYQsrtQ/viewform?usp=hea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4E21E-EA26-4385-8FD9-96725FF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Ceneta Telak</cp:lastModifiedBy>
  <cp:revision>11</cp:revision>
  <dcterms:created xsi:type="dcterms:W3CDTF">2025-06-22T20:39:00Z</dcterms:created>
  <dcterms:modified xsi:type="dcterms:W3CDTF">2025-06-25T21:57:00Z</dcterms:modified>
  <cp:category/>
</cp:coreProperties>
</file>